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企业参展意向信息收集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表</w:t>
      </w:r>
    </w:p>
    <w:p>
      <w:pPr>
        <w:adjustRightInd w:val="0"/>
        <w:snapToGrid w:val="0"/>
        <w:spacing w:line="240" w:lineRule="auto"/>
        <w:contextualSpacing/>
        <w:jc w:val="center"/>
        <w:rPr>
          <w:rFonts w:ascii="方正小标宋简体" w:hAnsi="方正小标宋简体" w:eastAsia="方正小标宋简体" w:cs="方正小标宋简体"/>
          <w:sz w:val="21"/>
          <w:szCs w:val="16"/>
        </w:rPr>
      </w:pP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665"/>
        <w:gridCol w:w="1567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ind w:left="175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主营产品（服务）所属技术领域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contextualSpacing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contextualSpacing/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ind w:left="175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left="175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adjustRightInd w:val="0"/>
              <w:snapToGrid w:val="0"/>
              <w:spacing w:line="580" w:lineRule="exact"/>
              <w:contextualSpacing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839" w:type="dxa"/>
            <w:vAlign w:val="center"/>
          </w:tcPr>
          <w:p>
            <w:pPr>
              <w:adjustRightInd w:val="0"/>
              <w:snapToGrid w:val="0"/>
              <w:spacing w:line="580" w:lineRule="exact"/>
              <w:ind w:left="175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ind w:left="175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意向参加展会名称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contextualSpacing/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参加展会形式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contextualSpacing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88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38" w:leftChars="-18"/>
              <w:contextualSpacing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contextualSpacing/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line="580" w:lineRule="exact"/>
              <w:contextualSpacing/>
              <w:rPr>
                <w:rFonts w:hint="eastAsia"/>
              </w:rPr>
            </w:pPr>
          </w:p>
        </w:tc>
      </w:tr>
    </w:tbl>
    <w:p>
      <w:pPr>
        <w:pStyle w:val="2"/>
        <w:adjustRightInd w:val="0"/>
        <w:snapToGrid w:val="0"/>
        <w:spacing w:line="240" w:lineRule="auto"/>
        <w:ind w:left="-424" w:leftChars="-202" w:right="-340" w:rightChars="-162"/>
        <w:rPr>
          <w:rFonts w:ascii="仿宋_GB2312" w:hAnsi="国标黑体" w:eastAsia="仿宋_GB2312" w:cs="国标黑体"/>
          <w:sz w:val="2"/>
          <w:szCs w:val="2"/>
        </w:rPr>
      </w:pPr>
    </w:p>
    <w:p>
      <w:pPr>
        <w:pStyle w:val="2"/>
        <w:adjustRightInd w:val="0"/>
        <w:snapToGrid w:val="0"/>
        <w:spacing w:line="240" w:lineRule="auto"/>
        <w:ind w:left="-424" w:leftChars="-202" w:right="-340" w:rightChars="-162" w:firstLine="560" w:firstLineChars="200"/>
        <w:rPr>
          <w:rFonts w:hint="eastAsia" w:ascii="仿宋_GB2312" w:hAnsi="国标黑体" w:eastAsia="仿宋_GB2312" w:cs="国标黑体"/>
          <w:sz w:val="28"/>
          <w:szCs w:val="28"/>
        </w:rPr>
      </w:pPr>
      <w:r>
        <w:rPr>
          <w:rFonts w:hint="eastAsia" w:ascii="仿宋_GB2312" w:hAnsi="国标黑体" w:eastAsia="仿宋_GB2312" w:cs="国标黑体"/>
          <w:sz w:val="28"/>
          <w:szCs w:val="28"/>
        </w:rPr>
        <w:t>意向参加展会不限于《</w:t>
      </w:r>
      <w:r>
        <w:rPr>
          <w:rFonts w:hint="eastAsia" w:ascii="仿宋_GB2312" w:hAnsi="Times New Roman [TMC ]" w:eastAsia="仿宋_GB2312" w:cs="Times New Roman [TMC ]"/>
          <w:sz w:val="28"/>
          <w:szCs w:val="28"/>
        </w:rPr>
        <w:t>2024境内外展会汇总表</w:t>
      </w:r>
      <w:r>
        <w:rPr>
          <w:rFonts w:hint="eastAsia" w:ascii="仿宋_GB2312" w:hAnsi="国标黑体" w:eastAsia="仿宋_GB2312" w:cs="国标黑体"/>
          <w:sz w:val="28"/>
          <w:szCs w:val="28"/>
        </w:rPr>
        <w:t>》，如有其他意向参加的展会活动，也可一并提出。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Times New Roman [TMC ]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zI4Yjk5NGIxODUzMDMyMWJlYjg3ZjUxMWQ3YmQifQ=="/>
  </w:docVars>
  <w:rsids>
    <w:rsidRoot w:val="1A783DAE"/>
    <w:rsid w:val="000D2A51"/>
    <w:rsid w:val="00493EAA"/>
    <w:rsid w:val="00614942"/>
    <w:rsid w:val="1A783DAE"/>
    <w:rsid w:val="738C3CA1"/>
    <w:rsid w:val="7EFF5599"/>
    <w:rsid w:val="93798F55"/>
    <w:rsid w:val="BBF74CC7"/>
    <w:rsid w:val="ED7FFB22"/>
    <w:rsid w:val="FFD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13</TotalTime>
  <ScaleCrop>false</ScaleCrop>
  <LinksUpToDate>false</LinksUpToDate>
  <CharactersWithSpaces>152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2024-01-30T02:11:00Z</dcterms:created>
  <dc:creator>JasonLaw</dc:creator>
  <cp:lastModifiedBy>JasonLaw</cp:lastModifiedBy>
  <dcterms:modified xsi:type="dcterms:W3CDTF">2024-02-20T14:13:04Z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  <property fmtid="{D5CDD505-2E9C-101B-9397-08002B2CF9AE}" pid="3" name="ICV">
    <vt:lpwstr>DE4057F13E554A4DBB75445AA9C01F4B_11</vt:lpwstr>
  </property>
</Properties>
</file>