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0887">
      <w:pPr>
        <w:jc w:val="center"/>
        <w:rPr>
          <w:rFonts w:ascii="方正小标宋简体" w:eastAsia="方正小标宋简体"/>
          <w:sz w:val="44"/>
          <w:szCs w:val="28"/>
        </w:rPr>
      </w:pPr>
      <w:r>
        <w:rPr>
          <w:rFonts w:hint="eastAsia" w:ascii="方正小标宋简体" w:eastAsia="方正小标宋简体"/>
          <w:sz w:val="44"/>
          <w:szCs w:val="28"/>
        </w:rPr>
        <w:t>大赛报名须知</w:t>
      </w:r>
    </w:p>
    <w:p w14:paraId="1794B03C"/>
    <w:p w14:paraId="2BCC3F7D">
      <w:pPr>
        <w:snapToGrid w:val="0"/>
        <w:spacing w:line="580" w:lineRule="exact"/>
        <w:ind w:firstLine="672" w:firstLineChars="200"/>
        <w:jc w:val="both"/>
        <w:rPr>
          <w:rFonts w:hint="default" w:ascii="Times New Roman" w:hAnsi="Times New Roman" w:eastAsia="黑体" w:cs="Times New Roman"/>
          <w:b w:val="0"/>
          <w:bCs w:val="0"/>
          <w:spacing w:val="8"/>
          <w:sz w:val="32"/>
          <w:szCs w:val="32"/>
          <w:lang w:val="en-US" w:eastAsia="zh-CN"/>
        </w:rPr>
      </w:pPr>
      <w:r>
        <w:rPr>
          <w:rFonts w:hint="eastAsia" w:ascii="Times New Roman" w:hAnsi="Times New Roman" w:eastAsia="黑体" w:cs="Times New Roman"/>
          <w:b w:val="0"/>
          <w:bCs w:val="0"/>
          <w:spacing w:val="8"/>
          <w:sz w:val="32"/>
          <w:szCs w:val="32"/>
          <w:lang w:val="en-US" w:eastAsia="zh-CN"/>
        </w:rPr>
        <w:t>一、报名方式</w:t>
      </w:r>
    </w:p>
    <w:p w14:paraId="34480C2C">
      <w:pPr>
        <w:ind w:firstLine="560"/>
        <w:jc w:val="both"/>
        <w:rPr>
          <w:rFonts w:hint="eastAsia" w:ascii="仿宋_GB2312" w:hAnsi="仿宋_GB2312" w:eastAsia="仿宋_GB2312" w:cs="仿宋_GB2312"/>
          <w:bCs/>
          <w:sz w:val="31"/>
          <w:szCs w:val="32"/>
          <w:lang w:val="en-US" w:eastAsia="zh-CN"/>
        </w:rPr>
      </w:pPr>
      <w:r>
        <w:rPr>
          <w:rFonts w:hint="eastAsia" w:ascii="仿宋_GB2312" w:hAnsi="仿宋_GB2312" w:eastAsia="仿宋_GB2312" w:cs="仿宋_GB2312"/>
          <w:bCs/>
          <w:sz w:val="31"/>
          <w:szCs w:val="32"/>
          <w:lang w:val="en-US" w:eastAsia="zh-CN"/>
        </w:rPr>
        <w:t>1、</w:t>
      </w:r>
      <w:r>
        <w:rPr>
          <w:rFonts w:hint="eastAsia" w:ascii="仿宋_GB2312" w:hAnsi="仿宋_GB2312" w:eastAsia="仿宋_GB2312" w:cs="仿宋_GB2312"/>
          <w:bCs/>
          <w:sz w:val="31"/>
          <w:szCs w:val="32"/>
        </w:rPr>
        <w:t>自评符合参赛条件的企业</w:t>
      </w:r>
      <w:r>
        <w:rPr>
          <w:rFonts w:hint="eastAsia" w:ascii="仿宋_GB2312" w:hAnsi="仿宋_GB2312" w:eastAsia="仿宋_GB2312" w:cs="仿宋_GB2312"/>
          <w:bCs/>
          <w:sz w:val="31"/>
          <w:szCs w:val="32"/>
          <w:lang w:eastAsia="zh-CN"/>
        </w:rPr>
        <w:t>、</w:t>
      </w:r>
      <w:r>
        <w:rPr>
          <w:rFonts w:hint="eastAsia" w:ascii="仿宋_GB2312" w:hAnsi="仿宋_GB2312" w:eastAsia="仿宋_GB2312" w:cs="仿宋_GB2312"/>
          <w:bCs/>
          <w:sz w:val="31"/>
          <w:szCs w:val="32"/>
          <w:lang w:val="en-US" w:eastAsia="zh-CN"/>
        </w:rPr>
        <w:t>团队</w:t>
      </w:r>
      <w:r>
        <w:rPr>
          <w:rFonts w:hint="eastAsia" w:ascii="仿宋_GB2312" w:hAnsi="仿宋_GB2312" w:eastAsia="仿宋_GB2312" w:cs="仿宋_GB2312"/>
          <w:bCs/>
          <w:sz w:val="31"/>
          <w:szCs w:val="32"/>
        </w:rPr>
        <w:t>自愿登录</w:t>
      </w:r>
      <w:r>
        <w:rPr>
          <w:rFonts w:hint="eastAsia" w:ascii="仿宋_GB2312" w:hAnsi="仿宋_GB2312" w:eastAsia="仿宋_GB2312" w:cs="仿宋_GB2312"/>
          <w:bCs/>
          <w:sz w:val="31"/>
          <w:szCs w:val="32"/>
          <w:lang w:val="en-US" w:eastAsia="zh-CN"/>
        </w:rPr>
        <w:t>大赛官方报名系统</w:t>
      </w:r>
      <w:r>
        <w:rPr>
          <w:rFonts w:hint="eastAsia" w:ascii="Times New Roman" w:hAnsi="Times New Roman" w:eastAsia="仿宋_GB2312" w:cs="Times New Roman"/>
          <w:sz w:val="31"/>
          <w:szCs w:val="32"/>
          <w:lang w:val="en-US" w:eastAsia="zh-CN"/>
        </w:rPr>
        <w:t>http://kjjr.dgcc.net.cn/RegForm.html#/</w:t>
      </w:r>
      <w:r>
        <w:rPr>
          <w:rFonts w:hint="eastAsia" w:ascii="仿宋_GB2312" w:hAnsi="仿宋_GB2312" w:eastAsia="仿宋_GB2312" w:cs="仿宋_GB2312"/>
          <w:bCs/>
          <w:sz w:val="31"/>
          <w:szCs w:val="32"/>
          <w:lang w:val="en-US" w:eastAsia="zh-CN"/>
        </w:rPr>
        <w:t>注册</w:t>
      </w:r>
      <w:r>
        <w:rPr>
          <w:rFonts w:hint="eastAsia" w:ascii="仿宋_GB2312" w:hAnsi="仿宋_GB2312" w:eastAsia="仿宋_GB2312" w:cs="仿宋_GB2312"/>
          <w:bCs/>
          <w:sz w:val="31"/>
          <w:szCs w:val="32"/>
        </w:rPr>
        <w:t>报名</w:t>
      </w:r>
      <w:r>
        <w:rPr>
          <w:rFonts w:hint="eastAsia" w:ascii="仿宋_GB2312" w:hAnsi="仿宋_GB2312" w:eastAsia="仿宋_GB2312" w:cs="仿宋_GB2312"/>
          <w:bCs/>
          <w:sz w:val="31"/>
          <w:szCs w:val="32"/>
          <w:lang w:eastAsia="zh-CN"/>
        </w:rPr>
        <w:t>，</w:t>
      </w:r>
      <w:r>
        <w:rPr>
          <w:rFonts w:hint="eastAsia" w:ascii="仿宋_GB2312" w:hAnsi="仿宋_GB2312" w:eastAsia="仿宋_GB2312" w:cs="仿宋_GB2312"/>
          <w:bCs/>
          <w:sz w:val="31"/>
          <w:szCs w:val="32"/>
          <w:lang w:val="en-US" w:eastAsia="zh-CN"/>
        </w:rPr>
        <w:t>大赛在</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Cs/>
          <w:sz w:val="31"/>
          <w:szCs w:val="32"/>
          <w:lang w:val="en-US" w:eastAsia="zh-CN"/>
        </w:rPr>
        <w:t>年全年开放</w:t>
      </w:r>
      <w:r>
        <w:rPr>
          <w:rFonts w:hint="eastAsia" w:ascii="仿宋_GB2312" w:hAnsi="仿宋_GB2312" w:eastAsia="仿宋_GB2312" w:cs="仿宋_GB2312"/>
          <w:bCs/>
          <w:sz w:val="31"/>
          <w:szCs w:val="32"/>
          <w:lang w:eastAsia="zh-CN"/>
        </w:rPr>
        <w:t>报名，</w:t>
      </w:r>
      <w:r>
        <w:rPr>
          <w:rFonts w:hint="eastAsia" w:ascii="仿宋_GB2312" w:hAnsi="仿宋_GB2312" w:eastAsia="仿宋_GB2312" w:cs="仿宋_GB2312"/>
          <w:bCs/>
          <w:sz w:val="31"/>
          <w:szCs w:val="32"/>
          <w:lang w:val="en-US" w:eastAsia="zh-CN"/>
        </w:rPr>
        <w:t>常态化受理审核报名资料。</w:t>
      </w:r>
    </w:p>
    <w:p w14:paraId="5F07C6E7">
      <w:pPr>
        <w:ind w:firstLine="560"/>
        <w:jc w:val="both"/>
        <w:rPr>
          <w:rFonts w:hint="default" w:ascii="仿宋_GB2312" w:hAnsi="仿宋_GB2312" w:eastAsia="仿宋_GB2312" w:cs="仿宋_GB2312"/>
          <w:bCs/>
          <w:sz w:val="31"/>
          <w:szCs w:val="32"/>
          <w:lang w:val="en-US" w:eastAsia="zh-CN"/>
        </w:rPr>
      </w:pPr>
      <w:r>
        <w:rPr>
          <w:rFonts w:hint="eastAsia" w:ascii="仿宋_GB2312" w:hAnsi="仿宋_GB2312" w:eastAsia="仿宋_GB2312" w:cs="仿宋_GB2312"/>
          <w:bCs/>
          <w:sz w:val="31"/>
          <w:szCs w:val="32"/>
          <w:lang w:val="en-US" w:eastAsia="zh-CN"/>
        </w:rPr>
        <w:t>2、项目</w:t>
      </w:r>
      <w:r>
        <w:rPr>
          <w:rFonts w:hint="eastAsia" w:ascii="仿宋_GB2312" w:hAnsi="仿宋_GB2312" w:eastAsia="仿宋_GB2312" w:cs="仿宋_GB2312"/>
          <w:bCs/>
          <w:sz w:val="31"/>
          <w:szCs w:val="32"/>
          <w:lang w:eastAsia="zh-CN"/>
        </w:rPr>
        <w:t>在进行注册和身份认证后，应提交完整报名材料，并对所填信息的准确性和真实性负责。</w:t>
      </w:r>
      <w:r>
        <w:rPr>
          <w:rFonts w:hint="eastAsia" w:ascii="仿宋_GB2312" w:hAnsi="仿宋_GB2312" w:eastAsia="仿宋_GB2312" w:cs="仿宋_GB2312"/>
          <w:bCs/>
          <w:sz w:val="31"/>
          <w:szCs w:val="32"/>
          <w:lang w:val="en-US" w:eastAsia="zh-CN"/>
        </w:rPr>
        <w:t>报名资料在系统提交并经审核人员确认报名成功存档后不能再进行修改，故请在填写团队成员资料时妥善安排，项目路演环节答辩人员必须是团队核心成员。</w:t>
      </w:r>
    </w:p>
    <w:p w14:paraId="5F253BA0">
      <w:pPr>
        <w:ind w:firstLine="560"/>
        <w:jc w:val="both"/>
        <w:rPr>
          <w:rFonts w:hint="default" w:ascii="仿宋_GB2312" w:hAnsi="仿宋_GB2312" w:eastAsia="仿宋_GB2312" w:cs="仿宋_GB2312"/>
          <w:b w:val="0"/>
          <w:bCs/>
          <w:kern w:val="2"/>
          <w:sz w:val="31"/>
          <w:szCs w:val="32"/>
          <w:lang w:val="en-US" w:eastAsia="zh-CN" w:bidi="ar-SA"/>
        </w:rPr>
      </w:pPr>
      <w:r>
        <w:rPr>
          <w:rFonts w:hint="eastAsia" w:ascii="仿宋_GB2312" w:hAnsi="仿宋_GB2312" w:eastAsia="仿宋_GB2312" w:cs="仿宋_GB2312"/>
          <w:bCs/>
          <w:sz w:val="31"/>
          <w:szCs w:val="32"/>
          <w:lang w:val="en-US" w:eastAsia="zh-CN"/>
        </w:rPr>
        <w:t>3、</w:t>
      </w:r>
      <w:r>
        <w:rPr>
          <w:rFonts w:hint="eastAsia" w:ascii="仿宋_GB2312" w:hAnsi="仿宋_GB2312" w:eastAsia="仿宋_GB2312" w:cs="仿宋_GB2312"/>
          <w:bCs/>
          <w:sz w:val="31"/>
          <w:szCs w:val="32"/>
          <w:lang w:eastAsia="zh-CN"/>
        </w:rPr>
        <w:t>大赛官网是报名参赛的唯一渠道，其他报名渠道均无效。</w:t>
      </w:r>
      <w:r>
        <w:rPr>
          <w:rFonts w:hint="eastAsia" w:ascii="仿宋_GB2312" w:hAnsi="仿宋_GB2312" w:eastAsia="仿宋_GB2312" w:cs="仿宋_GB2312"/>
          <w:b w:val="0"/>
          <w:bCs/>
          <w:kern w:val="2"/>
          <w:sz w:val="31"/>
          <w:szCs w:val="32"/>
          <w:lang w:val="en-US" w:eastAsia="zh-CN" w:bidi="ar-SA"/>
        </w:rPr>
        <w:t>报名完成的项目请添加大赛官方微信cxcy0769进行项目环节情况跟踪。</w:t>
      </w:r>
    </w:p>
    <w:p w14:paraId="1D90F1F0">
      <w:pPr>
        <w:ind w:firstLine="560"/>
        <w:jc w:val="both"/>
        <w:rPr>
          <w:rFonts w:hint="default" w:ascii="Times New Roman" w:hAnsi="Times New Roman" w:eastAsia="黑体" w:cs="Times New Roman"/>
          <w:b w:val="0"/>
          <w:bCs w:val="0"/>
          <w:spacing w:val="8"/>
          <w:kern w:val="2"/>
          <w:sz w:val="32"/>
          <w:szCs w:val="32"/>
          <w:lang w:val="en-US" w:eastAsia="zh-CN" w:bidi="ar-SA"/>
        </w:rPr>
      </w:pPr>
      <w:r>
        <w:rPr>
          <w:rFonts w:hint="eastAsia" w:ascii="Times New Roman" w:hAnsi="Times New Roman" w:eastAsia="黑体" w:cs="Times New Roman"/>
          <w:b w:val="0"/>
          <w:bCs w:val="0"/>
          <w:spacing w:val="8"/>
          <w:kern w:val="2"/>
          <w:sz w:val="32"/>
          <w:szCs w:val="32"/>
          <w:lang w:val="en-US" w:eastAsia="zh-CN" w:bidi="ar-SA"/>
        </w:rPr>
        <w:t>二、大赛环节</w:t>
      </w:r>
    </w:p>
    <w:p w14:paraId="5935966B">
      <w:pPr>
        <w:ind w:firstLine="560"/>
        <w:jc w:val="both"/>
        <w:rPr>
          <w:rFonts w:hint="default" w:ascii="仿宋_GB2312" w:hAnsi="仿宋_GB2312" w:eastAsia="仿宋_GB2312" w:cs="仿宋_GB2312"/>
          <w:bCs/>
          <w:sz w:val="31"/>
          <w:szCs w:val="32"/>
          <w:lang w:val="en-US" w:eastAsia="zh-CN"/>
        </w:rPr>
      </w:pPr>
      <w:r>
        <w:rPr>
          <w:rFonts w:hint="eastAsia" w:ascii="仿宋_GB2312" w:hAnsi="仿宋_GB2312" w:eastAsia="仿宋_GB2312" w:cs="仿宋_GB2312"/>
          <w:bCs/>
          <w:sz w:val="31"/>
          <w:szCs w:val="32"/>
          <w:lang w:val="en-US" w:eastAsia="zh-CN"/>
        </w:rPr>
        <w:t>1、</w:t>
      </w:r>
      <w:r>
        <w:rPr>
          <w:rFonts w:hint="eastAsia" w:ascii="仿宋_GB2312" w:hAnsi="仿宋_GB2312" w:eastAsia="仿宋_GB2312" w:cs="仿宋_GB2312"/>
          <w:bCs/>
          <w:sz w:val="31"/>
          <w:szCs w:val="32"/>
        </w:rPr>
        <w:t>本届大赛分为市内推介区和市外推介区</w:t>
      </w:r>
      <w:r>
        <w:rPr>
          <w:rFonts w:hint="eastAsia" w:ascii="Times New Roman" w:hAnsi="Times New Roman" w:eastAsia="仿宋_GB2312" w:cs="Times New Roman"/>
          <w:sz w:val="32"/>
          <w:szCs w:val="32"/>
          <w:lang w:val="en-US" w:eastAsia="zh-CN"/>
        </w:rPr>
        <w:t>，2个区</w:t>
      </w:r>
      <w:r>
        <w:rPr>
          <w:rFonts w:hint="eastAsia" w:ascii="仿宋_GB2312" w:hAnsi="仿宋_GB2312" w:eastAsia="仿宋_GB2312" w:cs="仿宋_GB2312"/>
          <w:bCs/>
          <w:sz w:val="31"/>
          <w:szCs w:val="32"/>
          <w:lang w:val="en-US" w:eastAsia="zh-CN"/>
        </w:rPr>
        <w:t>域报名参赛项目均划</w:t>
      </w:r>
      <w:r>
        <w:rPr>
          <w:rFonts w:hint="eastAsia" w:ascii="仿宋_GB2312" w:hAnsi="仿宋_GB2312" w:eastAsia="仿宋_GB2312" w:cs="仿宋_GB2312"/>
          <w:bCs/>
          <w:sz w:val="31"/>
          <w:szCs w:val="32"/>
        </w:rPr>
        <w:t>分</w:t>
      </w:r>
      <w:r>
        <w:rPr>
          <w:rFonts w:hint="eastAsia" w:ascii="仿宋_GB2312" w:hAnsi="仿宋_GB2312" w:eastAsia="仿宋_GB2312" w:cs="仿宋_GB2312"/>
          <w:bCs/>
          <w:sz w:val="31"/>
          <w:szCs w:val="32"/>
          <w:lang w:val="en-US" w:eastAsia="zh-CN"/>
        </w:rPr>
        <w:t>为企业组、团队组，各区域环节评选按照组别、行业领域进行组织评审。</w:t>
      </w:r>
    </w:p>
    <w:p w14:paraId="71918ADF">
      <w:pPr>
        <w:ind w:firstLine="560"/>
        <w:jc w:val="both"/>
        <w:rPr>
          <w:rFonts w:hint="eastAsia" w:ascii="Times New Roman" w:hAnsi="Times New Roman" w:eastAsia="仿宋_GB2312" w:cs="Times New Roman"/>
          <w:sz w:val="31"/>
          <w:szCs w:val="28"/>
          <w:lang w:val="en-US" w:eastAsia="zh-CN"/>
        </w:rPr>
      </w:pPr>
      <w:r>
        <w:rPr>
          <w:rFonts w:hint="eastAsia" w:ascii="仿宋_GB2312" w:hAnsi="仿宋_GB2312" w:eastAsia="仿宋_GB2312" w:cs="仿宋_GB2312"/>
          <w:bCs/>
          <w:sz w:val="31"/>
          <w:szCs w:val="28"/>
          <w:lang w:val="en-US" w:eastAsia="zh-CN"/>
        </w:rPr>
        <w:t>2、</w:t>
      </w:r>
      <w:r>
        <w:rPr>
          <w:rFonts w:hint="eastAsia" w:ascii="Times New Roman" w:hAnsi="Times New Roman" w:eastAsia="仿宋_GB2312" w:cs="Times New Roman"/>
          <w:sz w:val="31"/>
          <w:szCs w:val="28"/>
        </w:rPr>
        <w:t>大赛</w:t>
      </w:r>
      <w:r>
        <w:rPr>
          <w:rFonts w:hint="eastAsia" w:ascii="Times New Roman" w:hAnsi="Times New Roman" w:eastAsia="仿宋_GB2312" w:cs="Times New Roman"/>
          <w:sz w:val="31"/>
          <w:szCs w:val="28"/>
          <w:lang w:val="en-US" w:eastAsia="zh-CN"/>
        </w:rPr>
        <w:t>通过</w:t>
      </w:r>
      <w:r>
        <w:rPr>
          <w:rFonts w:hint="eastAsia" w:ascii="Times New Roman" w:hAnsi="Times New Roman" w:eastAsia="仿宋_GB2312" w:cs="Times New Roman"/>
          <w:b/>
          <w:bCs/>
          <w:sz w:val="31"/>
          <w:szCs w:val="28"/>
        </w:rPr>
        <w:t>尽调评价、项目路演</w:t>
      </w:r>
      <w:r>
        <w:rPr>
          <w:rFonts w:hint="eastAsia" w:ascii="Times New Roman" w:hAnsi="Times New Roman" w:eastAsia="仿宋_GB2312" w:cs="Times New Roman"/>
          <w:sz w:val="31"/>
          <w:szCs w:val="28"/>
        </w:rPr>
        <w:t>等2个评选环节</w:t>
      </w:r>
      <w:r>
        <w:rPr>
          <w:rFonts w:hint="eastAsia" w:ascii="Times New Roman" w:hAnsi="Times New Roman" w:eastAsia="仿宋_GB2312" w:cs="Times New Roman"/>
          <w:sz w:val="31"/>
          <w:szCs w:val="28"/>
          <w:lang w:val="en-US" w:eastAsia="zh-CN"/>
        </w:rPr>
        <w:t>进行项目筛选入库。其中</w:t>
      </w:r>
      <w:r>
        <w:rPr>
          <w:rFonts w:hint="eastAsia" w:ascii="Times New Roman" w:hAnsi="Times New Roman" w:eastAsia="仿宋_GB2312" w:cs="Times New Roman"/>
          <w:b/>
          <w:bCs/>
          <w:sz w:val="31"/>
          <w:szCs w:val="28"/>
          <w:lang w:val="en-US" w:eastAsia="zh-CN"/>
        </w:rPr>
        <w:t>尽调评价</w:t>
      </w:r>
      <w:r>
        <w:rPr>
          <w:rFonts w:hint="eastAsia" w:ascii="Times New Roman" w:hAnsi="Times New Roman" w:eastAsia="仿宋_GB2312" w:cs="Times New Roman"/>
          <w:sz w:val="31"/>
          <w:szCs w:val="28"/>
          <w:lang w:val="en-US" w:eastAsia="zh-CN"/>
        </w:rPr>
        <w:t>环节由大赛承办方针对大赛报名成功的项目组织书面材料尽调评价，出具尽调报告。</w:t>
      </w:r>
      <w:r>
        <w:rPr>
          <w:rFonts w:hint="eastAsia" w:ascii="Times New Roman" w:hAnsi="Times New Roman" w:eastAsia="仿宋_GB2312" w:cs="Times New Roman"/>
          <w:b/>
          <w:bCs/>
          <w:sz w:val="31"/>
          <w:szCs w:val="28"/>
        </w:rPr>
        <w:t>项目路演</w:t>
      </w:r>
      <w:r>
        <w:rPr>
          <w:rFonts w:hint="eastAsia" w:ascii="Times New Roman" w:hAnsi="Times New Roman" w:eastAsia="仿宋_GB2312" w:cs="Times New Roman"/>
          <w:sz w:val="31"/>
          <w:szCs w:val="28"/>
        </w:rPr>
        <w:t>环节</w:t>
      </w:r>
      <w:r>
        <w:rPr>
          <w:rFonts w:hint="eastAsia" w:ascii="Times New Roman" w:hAnsi="Times New Roman" w:eastAsia="仿宋_GB2312" w:cs="Times New Roman"/>
          <w:sz w:val="31"/>
          <w:szCs w:val="28"/>
          <w:lang w:val="en-US" w:eastAsia="zh-CN"/>
        </w:rPr>
        <w:t>采用线下路演答辩方式组织专家进行评审，根据专家打分结果，综合项目情况，将通过评选项目直接纳入东莞市新材料创新型企业项目库。</w:t>
      </w:r>
    </w:p>
    <w:p w14:paraId="27AEB868">
      <w:pPr>
        <w:ind w:firstLine="560"/>
        <w:jc w:val="both"/>
        <w:rPr>
          <w:rFonts w:hint="default" w:ascii="Times New Roman" w:hAnsi="Times New Roman" w:eastAsia="黑体" w:cs="Times New Roman"/>
          <w:b w:val="0"/>
          <w:bCs w:val="0"/>
          <w:spacing w:val="8"/>
          <w:kern w:val="2"/>
          <w:sz w:val="32"/>
          <w:szCs w:val="32"/>
          <w:lang w:val="en-US" w:eastAsia="zh-CN" w:bidi="ar-SA"/>
        </w:rPr>
      </w:pPr>
      <w:r>
        <w:rPr>
          <w:rFonts w:hint="eastAsia" w:ascii="Times New Roman" w:hAnsi="Times New Roman" w:eastAsia="黑体" w:cs="Times New Roman"/>
          <w:b w:val="0"/>
          <w:bCs w:val="0"/>
          <w:spacing w:val="8"/>
          <w:kern w:val="2"/>
          <w:sz w:val="32"/>
          <w:szCs w:val="32"/>
          <w:lang w:val="en-US" w:eastAsia="zh-CN" w:bidi="ar-SA"/>
        </w:rPr>
        <w:t>三、参赛声明</w:t>
      </w:r>
    </w:p>
    <w:p w14:paraId="4BC367B9">
      <w:pPr>
        <w:ind w:firstLine="560"/>
        <w:jc w:val="both"/>
        <w:rPr>
          <w:rFonts w:hint="eastAsia" w:ascii="仿宋_GB2312" w:hAnsi="仿宋_GB2312" w:eastAsia="仿宋_GB2312" w:cs="仿宋_GB2312"/>
          <w:sz w:val="31"/>
          <w:szCs w:val="28"/>
        </w:rPr>
      </w:pPr>
      <w:r>
        <w:rPr>
          <w:rFonts w:hint="eastAsia" w:ascii="仿宋_GB2312" w:hAnsi="仿宋_GB2312" w:eastAsia="仿宋_GB2312" w:cs="仿宋_GB2312"/>
          <w:sz w:val="31"/>
          <w:szCs w:val="28"/>
        </w:rPr>
        <w:t>1、参赛单位或个人同意，2024年赢在东莞创新创业大赛“莞材行”新材料行业赛组委会有权采取任何合法方式核实参赛资料的真实性、准确性和完整性，如有信息不</w:t>
      </w:r>
      <w:r>
        <w:rPr>
          <w:rFonts w:hint="eastAsia" w:ascii="仿宋_GB2312" w:hAnsi="仿宋_GB2312" w:eastAsia="仿宋_GB2312" w:cs="仿宋_GB2312"/>
          <w:sz w:val="31"/>
          <w:szCs w:val="28"/>
          <w:lang w:val="en-US" w:eastAsia="zh-CN"/>
        </w:rPr>
        <w:t>符合实际</w:t>
      </w:r>
      <w:r>
        <w:rPr>
          <w:rFonts w:hint="eastAsia" w:ascii="仿宋_GB2312" w:hAnsi="仿宋_GB2312" w:eastAsia="仿宋_GB2312" w:cs="仿宋_GB2312"/>
          <w:sz w:val="31"/>
          <w:szCs w:val="28"/>
        </w:rPr>
        <w:t>的、资料严重缺漏的情况将自动取消参赛资格</w:t>
      </w:r>
      <w:r>
        <w:rPr>
          <w:rFonts w:hint="eastAsia" w:ascii="仿宋_GB2312" w:hAnsi="仿宋_GB2312" w:eastAsia="仿宋_GB2312" w:cs="仿宋_GB2312"/>
          <w:sz w:val="31"/>
          <w:szCs w:val="28"/>
          <w:lang w:eastAsia="zh-CN"/>
        </w:rPr>
        <w:t>，</w:t>
      </w:r>
      <w:r>
        <w:rPr>
          <w:rFonts w:hint="eastAsia" w:ascii="仿宋_GB2312" w:hAnsi="仿宋_GB2312" w:eastAsia="仿宋_GB2312" w:cs="仿宋_GB2312"/>
          <w:sz w:val="31"/>
          <w:szCs w:val="28"/>
        </w:rPr>
        <w:t>如因参赛资料真实性、准确性和完整性方面的瑕疵造成的组委会或主办单位或其他参赛</w:t>
      </w:r>
      <w:r>
        <w:rPr>
          <w:rFonts w:hint="eastAsia" w:ascii="仿宋_GB2312" w:hAnsi="仿宋_GB2312" w:eastAsia="仿宋_GB2312" w:cs="仿宋_GB2312"/>
          <w:sz w:val="31"/>
          <w:szCs w:val="28"/>
          <w:lang w:val="en-US" w:eastAsia="zh-CN"/>
        </w:rPr>
        <w:t>项目</w:t>
      </w:r>
      <w:r>
        <w:rPr>
          <w:rFonts w:hint="eastAsia" w:ascii="仿宋_GB2312" w:hAnsi="仿宋_GB2312" w:eastAsia="仿宋_GB2312" w:cs="仿宋_GB2312"/>
          <w:sz w:val="31"/>
          <w:szCs w:val="28"/>
        </w:rPr>
        <w:t>或个人产生任何纠纷或损失的，提供虚假材料的参赛</w:t>
      </w:r>
      <w:r>
        <w:rPr>
          <w:rFonts w:hint="eastAsia" w:ascii="仿宋_GB2312" w:hAnsi="仿宋_GB2312" w:eastAsia="仿宋_GB2312" w:cs="仿宋_GB2312"/>
          <w:sz w:val="31"/>
          <w:szCs w:val="28"/>
          <w:lang w:val="en-US" w:eastAsia="zh-CN"/>
        </w:rPr>
        <w:t>项目</w:t>
      </w:r>
      <w:r>
        <w:rPr>
          <w:rFonts w:hint="eastAsia" w:ascii="仿宋_GB2312" w:hAnsi="仿宋_GB2312" w:eastAsia="仿宋_GB2312" w:cs="仿宋_GB2312"/>
          <w:sz w:val="31"/>
          <w:szCs w:val="28"/>
        </w:rPr>
        <w:t>或个人应予以赔偿并承担相应的其他法律责任。</w:t>
      </w:r>
    </w:p>
    <w:p w14:paraId="17138184">
      <w:pPr>
        <w:ind w:firstLine="560"/>
        <w:jc w:val="both"/>
        <w:rPr>
          <w:rFonts w:hint="eastAsia" w:ascii="仿宋_GB2312" w:hAnsi="仿宋_GB2312" w:eastAsia="仿宋_GB2312" w:cs="仿宋_GB2312"/>
          <w:sz w:val="31"/>
          <w:szCs w:val="28"/>
        </w:rPr>
      </w:pPr>
      <w:r>
        <w:rPr>
          <w:rFonts w:hint="eastAsia" w:ascii="仿宋_GB2312" w:hAnsi="仿宋_GB2312" w:eastAsia="仿宋_GB2312" w:cs="仿宋_GB2312"/>
          <w:sz w:val="31"/>
          <w:szCs w:val="28"/>
        </w:rPr>
        <w:t>2、参赛企业或个人有关行业或企业商业机密的信息，在</w:t>
      </w:r>
      <w:r>
        <w:rPr>
          <w:rFonts w:hint="eastAsia" w:ascii="仿宋_GB2312" w:hAnsi="仿宋_GB2312" w:eastAsia="仿宋_GB2312" w:cs="仿宋_GB2312"/>
          <w:sz w:val="31"/>
          <w:szCs w:val="28"/>
          <w:lang w:val="en-US" w:eastAsia="zh-CN"/>
        </w:rPr>
        <w:t>路演</w:t>
      </w:r>
      <w:r>
        <w:rPr>
          <w:rFonts w:hint="eastAsia" w:ascii="仿宋_GB2312" w:hAnsi="仿宋_GB2312" w:eastAsia="仿宋_GB2312" w:cs="仿宋_GB2312"/>
          <w:sz w:val="31"/>
          <w:szCs w:val="28"/>
        </w:rPr>
        <w:t>答辩PPT里及比赛答辩时，请务必谨慎处理。在此过程中如产生企业技术或商业机密泄露，大赛组委会概不负责。</w:t>
      </w:r>
    </w:p>
    <w:p w14:paraId="79DA2C94">
      <w:pPr>
        <w:ind w:firstLine="560"/>
        <w:jc w:val="both"/>
        <w:rPr>
          <w:rFonts w:hint="eastAsia" w:ascii="仿宋_GB2312" w:hAnsi="仿宋_GB2312" w:eastAsia="仿宋_GB2312" w:cs="仿宋_GB2312"/>
          <w:sz w:val="31"/>
          <w:szCs w:val="28"/>
        </w:rPr>
      </w:pPr>
      <w:r>
        <w:rPr>
          <w:rFonts w:hint="eastAsia" w:ascii="仿宋_GB2312" w:hAnsi="仿宋_GB2312" w:eastAsia="仿宋_GB2312" w:cs="仿宋_GB2312"/>
          <w:sz w:val="31"/>
          <w:szCs w:val="28"/>
          <w:lang w:val="en-US" w:eastAsia="zh-CN"/>
        </w:rPr>
        <w:t>3、</w:t>
      </w:r>
      <w:r>
        <w:rPr>
          <w:rFonts w:hint="eastAsia" w:ascii="仿宋_GB2312" w:hAnsi="仿宋_GB2312" w:eastAsia="仿宋_GB2312" w:cs="仿宋_GB2312"/>
          <w:sz w:val="31"/>
          <w:szCs w:val="28"/>
        </w:rPr>
        <w:t>不以任何方式未经大赛组委会许可私自与评委联系，若有违反，大赛组委会有权取消其比赛资格或奖励。</w:t>
      </w:r>
      <w:bookmarkStart w:id="0" w:name="_GoBack"/>
      <w:bookmarkEnd w:id="0"/>
    </w:p>
    <w:sectPr>
      <w:pgSz w:w="11906" w:h="16838"/>
      <w:pgMar w:top="156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562"/>
    <w:rsid w:val="0003380F"/>
    <w:rsid w:val="000B5FC7"/>
    <w:rsid w:val="000F3193"/>
    <w:rsid w:val="00113818"/>
    <w:rsid w:val="0011734C"/>
    <w:rsid w:val="00133D9C"/>
    <w:rsid w:val="00150885"/>
    <w:rsid w:val="00176CC8"/>
    <w:rsid w:val="002046A9"/>
    <w:rsid w:val="00243034"/>
    <w:rsid w:val="00284923"/>
    <w:rsid w:val="002E199C"/>
    <w:rsid w:val="00344CE4"/>
    <w:rsid w:val="00344D50"/>
    <w:rsid w:val="003B6F1D"/>
    <w:rsid w:val="0048245C"/>
    <w:rsid w:val="004C4BE6"/>
    <w:rsid w:val="00571647"/>
    <w:rsid w:val="00594871"/>
    <w:rsid w:val="00671BC2"/>
    <w:rsid w:val="006E0606"/>
    <w:rsid w:val="007B7976"/>
    <w:rsid w:val="007D222D"/>
    <w:rsid w:val="008B7562"/>
    <w:rsid w:val="00964E42"/>
    <w:rsid w:val="00AA7347"/>
    <w:rsid w:val="00BA2631"/>
    <w:rsid w:val="00BB681B"/>
    <w:rsid w:val="00BD1D84"/>
    <w:rsid w:val="00BE004B"/>
    <w:rsid w:val="00C00228"/>
    <w:rsid w:val="00D07E70"/>
    <w:rsid w:val="00D23A33"/>
    <w:rsid w:val="00D42EBE"/>
    <w:rsid w:val="00E27B99"/>
    <w:rsid w:val="00E810B1"/>
    <w:rsid w:val="00ED0859"/>
    <w:rsid w:val="00EE4C95"/>
    <w:rsid w:val="00F62552"/>
    <w:rsid w:val="00F632AC"/>
    <w:rsid w:val="00FF4745"/>
    <w:rsid w:val="01064C9A"/>
    <w:rsid w:val="012217BC"/>
    <w:rsid w:val="05AC14F2"/>
    <w:rsid w:val="0B1D336F"/>
    <w:rsid w:val="0C973D99"/>
    <w:rsid w:val="11A67793"/>
    <w:rsid w:val="11C60F57"/>
    <w:rsid w:val="150A2BE6"/>
    <w:rsid w:val="16DF1D10"/>
    <w:rsid w:val="1963195D"/>
    <w:rsid w:val="1BB9547A"/>
    <w:rsid w:val="1BD42F0D"/>
    <w:rsid w:val="1D835251"/>
    <w:rsid w:val="20595BB2"/>
    <w:rsid w:val="22B63B18"/>
    <w:rsid w:val="235F11A5"/>
    <w:rsid w:val="30055F99"/>
    <w:rsid w:val="33EF0B67"/>
    <w:rsid w:val="3C5B2939"/>
    <w:rsid w:val="3E4E1E9E"/>
    <w:rsid w:val="41F64E64"/>
    <w:rsid w:val="42F351FC"/>
    <w:rsid w:val="434F7FA6"/>
    <w:rsid w:val="49881A97"/>
    <w:rsid w:val="4BFA4243"/>
    <w:rsid w:val="4DFF5022"/>
    <w:rsid w:val="4ED45E2B"/>
    <w:rsid w:val="4EE74B9B"/>
    <w:rsid w:val="52B33E0A"/>
    <w:rsid w:val="54883AA4"/>
    <w:rsid w:val="59F87154"/>
    <w:rsid w:val="5ADA0D98"/>
    <w:rsid w:val="5C3D6494"/>
    <w:rsid w:val="5C82129A"/>
    <w:rsid w:val="5F26512D"/>
    <w:rsid w:val="6018671F"/>
    <w:rsid w:val="634D1C25"/>
    <w:rsid w:val="65790274"/>
    <w:rsid w:val="6B4676EA"/>
    <w:rsid w:val="6FF14B73"/>
    <w:rsid w:val="70C279EE"/>
    <w:rsid w:val="70D34D1C"/>
    <w:rsid w:val="70F869CD"/>
    <w:rsid w:val="74AE1EC5"/>
    <w:rsid w:val="765C1437"/>
    <w:rsid w:val="78E45138"/>
    <w:rsid w:val="7B5A05B3"/>
    <w:rsid w:val="7F3177DE"/>
    <w:rsid w:val="7FD7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qFormat/>
    <w:uiPriority w:val="0"/>
    <w:pPr>
      <w:keepNext/>
      <w:keepLines/>
      <w:spacing w:before="240" w:after="64" w:line="320" w:lineRule="auto"/>
      <w:outlineLvl w:val="5"/>
    </w:pPr>
    <w:rPr>
      <w:rFonts w:ascii="Cambria" w:hAnsi="Cambria"/>
      <w:b/>
      <w:bCs/>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762</Words>
  <Characters>814</Characters>
  <Lines>6</Lines>
  <Paragraphs>1</Paragraphs>
  <TotalTime>4</TotalTime>
  <ScaleCrop>false</ScaleCrop>
  <LinksUpToDate>false</LinksUpToDate>
  <CharactersWithSpaces>814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2019-08-20T07:49:00Z</dcterms:created>
  <dc:creator>tang</dc:creator>
  <cp:lastModifiedBy>4</cp:lastModifiedBy>
  <dcterms:modified xsi:type="dcterms:W3CDTF">2024-12-30T09:22:22Z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eyJoZGlkIjoiMDk5NjY5ZGNlMzQ4NTYxYTM2ZWY3MTBlNDc1MzJhMDkiLCJ1c2VySWQiOiIxNjU0MDc1MyJ9</vt:lpwstr>
  </property>
  <property fmtid="{D5CDD505-2E9C-101B-9397-08002B2CF9AE}" pid="4" name="ICV">
    <vt:lpwstr>BE5599BEF13F4B95B6B692207068F618_12</vt:lpwstr>
  </property>
</Properties>
</file>