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4" w:beforeLines="50" w:after="204" w:afterLines="50" w:line="52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东莞市卓越工程师联合培养项目征集表</w:t>
      </w:r>
    </w:p>
    <w:tbl>
      <w:tblPr>
        <w:tblStyle w:val="3"/>
        <w:tblpPr w:leftFromText="180" w:rightFromText="180" w:vertAnchor="text" w:horzAnchor="page" w:tblpX="1425" w:tblpY="910"/>
        <w:tblOverlap w:val="never"/>
        <w:tblW w:w="54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95"/>
        <w:gridCol w:w="814"/>
        <w:gridCol w:w="371"/>
        <w:gridCol w:w="70"/>
        <w:gridCol w:w="336"/>
        <w:gridCol w:w="754"/>
        <w:gridCol w:w="23"/>
        <w:gridCol w:w="37"/>
        <w:gridCol w:w="258"/>
        <w:gridCol w:w="235"/>
        <w:gridCol w:w="147"/>
        <w:gridCol w:w="87"/>
        <w:gridCol w:w="665"/>
        <w:gridCol w:w="180"/>
        <w:gridCol w:w="55"/>
        <w:gridCol w:w="123"/>
        <w:gridCol w:w="558"/>
        <w:gridCol w:w="546"/>
        <w:gridCol w:w="9"/>
        <w:gridCol w:w="202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67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1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</w:rPr>
              <w:t>注册时间</w:t>
            </w:r>
          </w:p>
        </w:tc>
        <w:tc>
          <w:tcPr>
            <w:tcW w:w="75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01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</w:rPr>
              <w:t>注册资金(万元)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办公地址</w:t>
            </w: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单位法人</w:t>
            </w: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783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531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675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单位负责人</w:t>
            </w: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783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675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单位联系人</w:t>
            </w: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783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675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上一年度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</w:rPr>
              <w:t>经营状况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资产总额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70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营业收入</w:t>
            </w:r>
          </w:p>
        </w:tc>
        <w:tc>
          <w:tcPr>
            <w:tcW w:w="61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净利润</w:t>
            </w:r>
          </w:p>
        </w:tc>
        <w:tc>
          <w:tcPr>
            <w:tcW w:w="10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研发经费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976" w:type="pct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研发经费占比</w:t>
            </w:r>
          </w:p>
        </w:tc>
        <w:tc>
          <w:tcPr>
            <w:tcW w:w="10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单位人员情况（人）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职工总数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70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其中：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61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其中：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高级</w:t>
            </w:r>
          </w:p>
        </w:tc>
        <w:tc>
          <w:tcPr>
            <w:tcW w:w="10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研发人员数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70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61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10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研发人员占比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 xml:space="preserve">   %</w:t>
            </w:r>
          </w:p>
        </w:tc>
        <w:tc>
          <w:tcPr>
            <w:tcW w:w="70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1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10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市级以上科技计划项目立项情况（项）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70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61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0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已授权的知识产权情况（件、篇）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70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实用专利</w:t>
            </w:r>
          </w:p>
        </w:tc>
        <w:tc>
          <w:tcPr>
            <w:tcW w:w="61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外观专利</w:t>
            </w:r>
          </w:p>
        </w:tc>
        <w:tc>
          <w:tcPr>
            <w:tcW w:w="10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软件著作权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论文论著</w:t>
            </w:r>
          </w:p>
        </w:tc>
        <w:tc>
          <w:tcPr>
            <w:tcW w:w="61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0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已获认定的研发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情况（个）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61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0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企业属性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 xml:space="preserve">□上市企业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□国家专精特</w:t>
            </w: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新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国家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工程技术研究中心 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工程技术研究中心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国家企业技术中心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省企业技术中心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国家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重点实验室 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省重点实验室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hint="default" w:ascii="Times New Roman" w:hAnsi="Times New Roman" w:eastAsia="仿宋_GB2312"/>
                <w:b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省新型研发机构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2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入库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  <w:t>项目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技术领域</w:t>
            </w:r>
          </w:p>
        </w:tc>
        <w:tc>
          <w:tcPr>
            <w:tcW w:w="3408" w:type="pct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工业软件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人工智能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集成电路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□高端装备制造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□新材料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□新能源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□生物医药及高端医疗器械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3408" w:type="pct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项目来源</w:t>
            </w:r>
          </w:p>
        </w:tc>
        <w:tc>
          <w:tcPr>
            <w:tcW w:w="3408" w:type="pct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 xml:space="preserve">国家计划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 xml:space="preserve">省部计划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计划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企业内部研发项目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项目负责人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企业导师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4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45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职称职务</w:t>
            </w:r>
          </w:p>
        </w:tc>
        <w:tc>
          <w:tcPr>
            <w:tcW w:w="100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30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30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1"/>
                <w:szCs w:val="21"/>
              </w:rPr>
            </w:pPr>
          </w:p>
        </w:tc>
        <w:tc>
          <w:tcPr>
            <w:tcW w:w="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资格资历</w:t>
            </w:r>
            <w:r>
              <w:rPr>
                <w:rFonts w:ascii="Times New Roman" w:hAnsi="Times New Roman" w:eastAsia="仿宋_GB2312"/>
                <w:b/>
                <w:bCs/>
                <w:color w:val="0000FF"/>
                <w:sz w:val="21"/>
                <w:szCs w:val="21"/>
              </w:rPr>
              <w:t xml:space="preserve">    </w:t>
            </w:r>
          </w:p>
        </w:tc>
        <w:tc>
          <w:tcPr>
            <w:tcW w:w="2990" w:type="pct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具有与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指导研究生专业（领域）相关的副高级及以上专业技术职称;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具有博士学位并在相关专业技术岗位从业满2年;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具有硕士学位并在相关专业技术岗位从业满5年;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主持或承担市级以上科研项目的研究与开发人员，其中市级科研项目为主持人且为第一完成人，省级以上科研项目为前3名的承担人；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获市级以上科技成果奖的主要人员，其中市级成果奖应为第一完成人，省级以上成果奖应为前3名的完成人；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近三年来在核心期刊上发表过4篇以上专业学术研究论文（其中通讯作者或第一作者不少于1篇），或独立出版过一部以上学术著作。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获3件及以上发明专利授权，且为第一发明人；</w:t>
            </w: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ascii="Times New Roman" w:hAnsi="Times New Roman" w:eastAsia="仿宋_GB2312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在科研院所、大中型企事业单位、上市公司担任技术总监或同等岗位职务，参与过研究生联合培养相关工作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28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项目预计投入</w:t>
            </w:r>
          </w:p>
        </w:tc>
        <w:tc>
          <w:tcPr>
            <w:tcW w:w="57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万元</w:t>
            </w:r>
          </w:p>
        </w:tc>
        <w:tc>
          <w:tcPr>
            <w:tcW w:w="737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项目执行期</w:t>
            </w:r>
          </w:p>
        </w:tc>
        <w:tc>
          <w:tcPr>
            <w:tcW w:w="1675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X年XX月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—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202X年XX月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项目研究背景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及意义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jc w:val="both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项目研究内容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拟解决的关键技术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项目创新性及先进性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项目预期达到的主要技术指标</w:t>
            </w:r>
          </w:p>
          <w:p>
            <w:pPr>
              <w:adjustRightInd w:val="0"/>
              <w:snapToGrid w:val="0"/>
              <w:spacing w:line="500" w:lineRule="exact"/>
              <w:jc w:val="left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项目预期取得的成果(主要包括专利、标准、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论文、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新产品、新工艺等)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项目预期经济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效益(（如销售收入、利税、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带动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就业等）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人才培养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106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拟合作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高校院所</w:t>
            </w:r>
          </w:p>
        </w:tc>
        <w:tc>
          <w:tcPr>
            <w:tcW w:w="63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</w:p>
        </w:tc>
        <w:tc>
          <w:tcPr>
            <w:tcW w:w="962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拟合作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高校导师</w:t>
            </w:r>
          </w:p>
        </w:tc>
        <w:tc>
          <w:tcPr>
            <w:tcW w:w="160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计划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培养博士人数</w:t>
            </w:r>
          </w:p>
        </w:tc>
        <w:tc>
          <w:tcPr>
            <w:tcW w:w="637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21" w:firstLineChars="200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62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具体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08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21" w:firstLineChars="200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计划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培养硕士人数</w:t>
            </w:r>
          </w:p>
        </w:tc>
        <w:tc>
          <w:tcPr>
            <w:tcW w:w="637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21" w:firstLineChars="200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62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具体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08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21" w:firstLineChars="200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275" w:type="pct"/>
            <w:gridSpan w:val="21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联合培养目标</w:t>
            </w:r>
          </w:p>
          <w:p>
            <w:pPr>
              <w:pStyle w:val="2"/>
              <w:ind w:firstLine="0"/>
              <w:rPr>
                <w:rFonts w:hint="default" w:ascii="Times New Roman" w:hAns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75" w:type="pct"/>
            <w:gridSpan w:val="21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联合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培养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保障</w:t>
            </w:r>
          </w:p>
          <w:p>
            <w:pPr>
              <w:pStyle w:val="2"/>
              <w:ind w:firstLine="0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75" w:type="pct"/>
            <w:gridSpan w:val="21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  <w:t>项目合作基础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4"/>
                <w:lang w:val="en-US" w:eastAsia="zh-CN"/>
              </w:rPr>
              <w:t>申报单位意见</w:t>
            </w:r>
          </w:p>
        </w:tc>
        <w:tc>
          <w:tcPr>
            <w:tcW w:w="4275" w:type="pct"/>
            <w:gridSpan w:val="21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承 诺 书</w:t>
            </w:r>
          </w:p>
          <w:p>
            <w:pPr>
              <w:pStyle w:val="2"/>
              <w:ind w:left="0" w:leftChars="0" w:firstLine="420" w:firstLineChars="200"/>
              <w:jc w:val="left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我单位承诺提交的全部申报材料真实可靠，不违反有关项目管理的纪律规定，严肃查处或全力配合相关机构调查处理各种失信行为。</w:t>
            </w:r>
          </w:p>
          <w:p>
            <w:pPr>
              <w:pStyle w:val="2"/>
              <w:ind w:left="0" w:leftChars="0" w:firstLine="420" w:firstLineChars="200"/>
              <w:jc w:val="left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如我单位有不履行上述承诺或有弄虚作假行为，一经发现，东莞国家卓越工程师创新研究院有权追回项目经费，情节严重的，愿意承担法律责任。</w:t>
            </w:r>
          </w:p>
          <w:p>
            <w:pPr>
              <w:pStyle w:val="2"/>
              <w:ind w:left="0" w:leftChars="0" w:firstLine="42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本单位申报的资料真实有效，如有虚假，愿意承担所带来的不良后果！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/>
                <w:b w:val="0"/>
                <w:bCs/>
                <w:color w:val="auto"/>
                <w:sz w:val="24"/>
                <w:lang w:val="en-US" w:eastAsia="zh-CN"/>
              </w:rPr>
            </w:pPr>
          </w:p>
          <w:p>
            <w:pPr>
              <w:pStyle w:val="2"/>
              <w:ind w:left="0" w:leftChars="0" w:firstLine="240" w:firstLineChars="100"/>
              <w:rPr>
                <w:rFonts w:hint="eastAsia" w:ascii="Times New Roman" w:hAnsi="Times New Roman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4"/>
                <w:lang w:val="en-US" w:eastAsia="zh-CN"/>
              </w:rPr>
              <w:t>项目负责人：                            单位负责人：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（盖章）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GExOTVhNTFhN2VjMTA1NDAyYmJmMzhjNjk0MjIifQ=="/>
  </w:docVars>
  <w:rsids>
    <w:rsidRoot w:val="092648EE"/>
    <w:rsid w:val="04CF71C3"/>
    <w:rsid w:val="092648EE"/>
    <w:rsid w:val="0A8C2627"/>
    <w:rsid w:val="0CCF47CD"/>
    <w:rsid w:val="0DAE7D1E"/>
    <w:rsid w:val="10424303"/>
    <w:rsid w:val="107C0384"/>
    <w:rsid w:val="16655ABD"/>
    <w:rsid w:val="1D885A81"/>
    <w:rsid w:val="2CDC486C"/>
    <w:rsid w:val="389F2071"/>
    <w:rsid w:val="43CD4BC8"/>
    <w:rsid w:val="4659529A"/>
    <w:rsid w:val="49740AC9"/>
    <w:rsid w:val="578A7EE4"/>
    <w:rsid w:val="5B351904"/>
    <w:rsid w:val="5B7B471F"/>
    <w:rsid w:val="5CB45027"/>
    <w:rsid w:val="5D8D7008"/>
    <w:rsid w:val="663F2767"/>
    <w:rsid w:val="68FE51D1"/>
    <w:rsid w:val="6EFAF161"/>
    <w:rsid w:val="77F65D1E"/>
    <w:rsid w:val="7ABCB621"/>
    <w:rsid w:val="7BBDF486"/>
    <w:rsid w:val="7FBB9D08"/>
    <w:rsid w:val="7FD7D8B4"/>
    <w:rsid w:val="BDAFC461"/>
    <w:rsid w:val="DE9E4725"/>
    <w:rsid w:val="FBC7F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641"/>
    </w:pPr>
    <w:rPr>
      <w:rFonts w:ascii="黑体" w:hAnsi="黑体" w:eastAsia="黑体" w:cs="黑体"/>
      <w:b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1273</Words>
  <Characters>1281</Characters>
  <Lines>0</Lines>
  <Paragraphs>0</Paragraphs>
  <TotalTime>31</TotalTime>
  <ScaleCrop>false</ScaleCrop>
  <LinksUpToDate>false</LinksUpToDate>
  <CharactersWithSpaces>1485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2024-04-24T14:05:00Z</dcterms:created>
  <dc:creator>HW</dc:creator>
  <cp:lastModifiedBy>uos</cp:lastModifiedBy>
  <cp:lastPrinted>2025-08-27T07:18:00Z</cp:lastPrinted>
  <dcterms:modified xsi:type="dcterms:W3CDTF">2025-09-10T15:46:02Z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08E6988921A54FD0ACBA6BFDE196284C_13</vt:lpwstr>
  </property>
  <property fmtid="{D5CDD505-2E9C-101B-9397-08002B2CF9AE}" pid="4" name="KSOTemplateDocerSaveRecord">
    <vt:lpwstr>eyJoZGlkIjoiOGRiMGExOTVhNTFhN2VjMTA1NDAyYmJmMzhjNjk0MjIiLCJ1c2VySWQiOiI2Njk1NDk5OTAifQ==</vt:lpwstr>
  </property>
</Properties>
</file>